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6" w:rsidRPr="008F74FE" w:rsidRDefault="00FA3BF7" w:rsidP="00FA3BF7">
      <w:pPr>
        <w:spacing w:after="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>Bac blanc</w:t>
      </w:r>
      <w:r w:rsidR="005818F6"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>-20</w:t>
      </w:r>
      <w:r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>07</w:t>
      </w:r>
      <w:r w:rsidR="005818F6"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 xml:space="preserve">   établissement </w:t>
      </w:r>
      <w:r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 xml:space="preserve">( </w:t>
      </w:r>
      <w:r w:rsidR="00E50DAC"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>Abou</w:t>
      </w:r>
      <w:r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 xml:space="preserve"> elabasse essabti</w:t>
      </w:r>
      <w:r w:rsidRPr="008F74FE">
        <w:rPr>
          <w:b/>
          <w:bCs/>
          <w:highlight w:val="lightGray"/>
        </w:rPr>
        <w:t xml:space="preserve"> </w:t>
      </w:r>
      <w:r w:rsidRPr="008F74FE">
        <w:rPr>
          <w:rFonts w:ascii="Times New Roman" w:hAnsi="Times New Roman" w:cs="Times New Roman"/>
          <w:b/>
          <w:bCs/>
          <w:highlight w:val="lightGray"/>
        </w:rPr>
        <w:t>§</w:t>
      </w:r>
      <w:r w:rsidR="005818F6"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>elaraki</w:t>
      </w:r>
      <w:r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>)</w:t>
      </w:r>
      <w:r w:rsidR="005818F6"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 xml:space="preserve"> www.0et1.com</w:t>
      </w:r>
    </w:p>
    <w:p w:rsidR="005818F6" w:rsidRPr="008F74FE" w:rsidRDefault="005818F6" w:rsidP="005818F6">
      <w:pPr>
        <w:spacing w:after="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 w:bidi="ar-MA"/>
        </w:rPr>
        <w:t>L’utilisation de la calculatrice non programmable est autorisée</w:t>
      </w:r>
    </w:p>
    <w:p w:rsidR="005818F6" w:rsidRPr="008F74FE" w:rsidRDefault="005818F6" w:rsidP="005818F6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</w:pPr>
    </w:p>
    <w:p w:rsidR="005818F6" w:rsidRPr="008F74FE" w:rsidRDefault="005818F6" w:rsidP="005818F6">
      <w:pPr>
        <w:bidi/>
        <w:spacing w:after="0" w:line="240" w:lineRule="auto"/>
        <w:ind w:left="770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MA"/>
        </w:rPr>
      </w:pPr>
      <w:r w:rsidRPr="008F74FE">
        <w:rPr>
          <w:rFonts w:ascii="Times New Roman" w:eastAsia="Calibri" w:hAnsi="Times New Roman" w:cs="Times New Roman"/>
          <w:b/>
          <w:bCs/>
          <w:sz w:val="32"/>
          <w:szCs w:val="32"/>
          <w:highlight w:val="lightGray"/>
          <w:u w:val="single"/>
          <w:lang w:bidi="ar-MA"/>
        </w:rPr>
        <w:t>Problème (11points)</w:t>
      </w:r>
    </w:p>
    <w:p w:rsidR="005818F6" w:rsidRPr="008F74FE" w:rsidRDefault="005818F6" w:rsidP="00581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fr-FR" w:bidi="ar-MA"/>
        </w:rPr>
        <w:t>Partie1</w:t>
      </w:r>
    </w:p>
    <w:p w:rsidR="005818F6" w:rsidRPr="008F74FE" w:rsidRDefault="005818F6" w:rsidP="00FA3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 xml:space="preserve">On </w:t>
      </w:r>
      <w:r w:rsidR="00E50DAC"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>considère</w:t>
      </w:r>
      <w:r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 xml:space="preserve"> les </w:t>
      </w:r>
      <w:r w:rsidR="00E50DAC"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>fonctions</w:t>
      </w:r>
      <w:r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 xml:space="preserve">  </w:t>
      </w:r>
      <w:r w:rsidRPr="008F74FE">
        <w:rPr>
          <w:b/>
          <w:bCs/>
          <w:position w:val="-10"/>
          <w:sz w:val="20"/>
          <w:szCs w:val="2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.75pt" o:ole="">
            <v:imagedata r:id="rId8" o:title=""/>
          </v:shape>
          <o:OLEObject Type="Embed" ProgID="Equation.DSMT4" ShapeID="_x0000_i1025" DrawAspect="Content" ObjectID="_1585491336" r:id="rId9"/>
        </w:object>
      </w:r>
      <w:r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 xml:space="preserve">  et</w:t>
      </w:r>
      <w:r w:rsidR="005F78F8"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 xml:space="preserve">  </w:t>
      </w:r>
      <w:r w:rsidR="00FA3BF7" w:rsidRPr="008F74FE">
        <w:rPr>
          <w:b/>
          <w:bCs/>
          <w:position w:val="-6"/>
        </w:rPr>
        <w:object w:dxaOrig="200" w:dyaOrig="279">
          <v:shape id="_x0000_i1026" type="#_x0000_t75" style="width:9.75pt;height:14.25pt" o:ole="">
            <v:imagedata r:id="rId10" o:title=""/>
          </v:shape>
          <o:OLEObject Type="Embed" ProgID="Equation.DSMT4" ShapeID="_x0000_i1026" DrawAspect="Content" ObjectID="_1585491337" r:id="rId11"/>
        </w:object>
      </w:r>
      <w:r w:rsidR="005F78F8" w:rsidRPr="008F74FE">
        <w:rPr>
          <w:b/>
          <w:bCs/>
        </w:rPr>
        <w:t xml:space="preserve"> </w:t>
      </w:r>
      <w:r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 xml:space="preserve"> définie par :</w:t>
      </w:r>
      <w:r w:rsidRPr="008F74FE">
        <w:rPr>
          <w:b/>
          <w:bCs/>
        </w:rPr>
        <w:t xml:space="preserve"> </w:t>
      </w:r>
      <w:r w:rsidRPr="008F74FE">
        <w:rPr>
          <w:b/>
          <w:bCs/>
          <w:position w:val="-48"/>
        </w:rPr>
        <w:object w:dxaOrig="3620" w:dyaOrig="1080">
          <v:shape id="_x0000_i1027" type="#_x0000_t75" style="width:180.75pt;height:54pt" o:ole="">
            <v:imagedata r:id="rId12" o:title=""/>
          </v:shape>
          <o:OLEObject Type="Embed" ProgID="Equation.DSMT4" ShapeID="_x0000_i1027" DrawAspect="Content" ObjectID="_1585491338" r:id="rId13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</w:p>
    <w:p w:rsidR="005818F6" w:rsidRPr="008F74FE" w:rsidRDefault="005818F6" w:rsidP="005818F6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a-calculer  </w:t>
      </w:r>
      <w:r w:rsidRPr="008F74FE">
        <w:rPr>
          <w:b/>
          <w:bCs/>
          <w:position w:val="-10"/>
        </w:rPr>
        <w:object w:dxaOrig="560" w:dyaOrig="320">
          <v:shape id="_x0000_i1028" type="#_x0000_t75" style="width:28.5pt;height:15.75pt" o:ole="">
            <v:imagedata r:id="rId14" o:title=""/>
          </v:shape>
          <o:OLEObject Type="Embed" ProgID="Equation.DSMT4" ShapeID="_x0000_i1028" DrawAspect="Content" ObjectID="_1585491339" r:id="rId15"/>
        </w:object>
      </w:r>
      <w:r w:rsidRPr="008F74FE">
        <w:rPr>
          <w:b/>
          <w:bCs/>
          <w:sz w:val="20"/>
          <w:szCs w:val="20"/>
        </w:rPr>
        <w:t xml:space="preserve">pour tout x de </w:t>
      </w:r>
      <w:r w:rsidRPr="008F74FE">
        <w:rPr>
          <w:b/>
          <w:bCs/>
          <w:position w:val="-14"/>
        </w:rPr>
        <w:object w:dxaOrig="740" w:dyaOrig="400">
          <v:shape id="_x0000_i1029" type="#_x0000_t75" style="width:36.75pt;height:20.25pt" o:ole="">
            <v:imagedata r:id="rId16" o:title=""/>
          </v:shape>
          <o:OLEObject Type="Embed" ProgID="Equation.DSMT4" ShapeID="_x0000_i1029" DrawAspect="Content" ObjectID="_1585491340" r:id="rId17"/>
        </w:object>
      </w:r>
      <w:r w:rsidRPr="008F74FE">
        <w:rPr>
          <w:b/>
          <w:bCs/>
          <w:sz w:val="20"/>
          <w:szCs w:val="20"/>
        </w:rPr>
        <w:t xml:space="preserve">puis déduire les variations de g </w:t>
      </w:r>
    </w:p>
    <w:p w:rsidR="005818F6" w:rsidRPr="008F74FE" w:rsidRDefault="005818F6" w:rsidP="005818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     b- calculer </w:t>
      </w:r>
      <w:r w:rsidRPr="008F74FE">
        <w:rPr>
          <w:b/>
          <w:bCs/>
          <w:position w:val="-36"/>
        </w:rPr>
        <w:object w:dxaOrig="999" w:dyaOrig="620">
          <v:shape id="_x0000_i1030" type="#_x0000_t75" style="width:50.25pt;height:30.75pt" o:ole="">
            <v:imagedata r:id="rId18" o:title=""/>
          </v:shape>
          <o:OLEObject Type="Embed" ProgID="Equation.DSMT4" ShapeID="_x0000_i1030" DrawAspect="Content" ObjectID="_1585491341" r:id="rId19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puis </w:t>
      </w:r>
      <w:r w:rsidR="00E50DAC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déduire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que    </w:t>
      </w:r>
      <w:r w:rsidRPr="008F74FE">
        <w:rPr>
          <w:b/>
          <w:bCs/>
          <w:position w:val="-14"/>
        </w:rPr>
        <w:object w:dxaOrig="940" w:dyaOrig="400">
          <v:shape id="_x0000_i1031" type="#_x0000_t75" style="width:47.25pt;height:20.25pt" o:ole="">
            <v:imagedata r:id="rId20" o:title=""/>
          </v:shape>
          <o:OLEObject Type="Embed" ProgID="Equation.DSMT4" ShapeID="_x0000_i1031" DrawAspect="Content" ObjectID="_1585491342" r:id="rId21"/>
        </w:object>
      </w:r>
      <w:r w:rsidRPr="008F74FE">
        <w:rPr>
          <w:b/>
          <w:bCs/>
        </w:rPr>
        <w:t xml:space="preserve">  pour tout x de  </w:t>
      </w:r>
      <w:r w:rsidRPr="008F74FE">
        <w:rPr>
          <w:b/>
          <w:bCs/>
          <w:position w:val="-14"/>
        </w:rPr>
        <w:object w:dxaOrig="740" w:dyaOrig="400">
          <v:shape id="_x0000_i1032" type="#_x0000_t75" style="width:36.75pt;height:20.25pt" o:ole="">
            <v:imagedata r:id="rId16" o:title=""/>
          </v:shape>
          <o:OLEObject Type="Embed" ProgID="Equation.DSMT4" ShapeID="_x0000_i1032" DrawAspect="Content" ObjectID="_1585491343" r:id="rId22"/>
        </w:object>
      </w:r>
    </w:p>
    <w:p w:rsidR="005F78F8" w:rsidRPr="008F74FE" w:rsidRDefault="005818F6" w:rsidP="005F78F8">
      <w:pPr>
        <w:spacing w:after="0" w:line="240" w:lineRule="auto"/>
        <w:rPr>
          <w:b/>
          <w:bCs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2- a-</w:t>
      </w:r>
      <w:r w:rsidR="00E50DAC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étudier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les variations de      </w:t>
      </w:r>
      <w:r w:rsidR="005F78F8" w:rsidRPr="008F74FE">
        <w:rPr>
          <w:b/>
          <w:bCs/>
          <w:position w:val="-6"/>
        </w:rPr>
        <w:object w:dxaOrig="200" w:dyaOrig="279">
          <v:shape id="_x0000_i1033" type="#_x0000_t75" style="width:9.75pt;height:14.25pt" o:ole="">
            <v:imagedata r:id="rId23" o:title=""/>
          </v:shape>
          <o:OLEObject Type="Embed" ProgID="Equation.DSMT4" ShapeID="_x0000_i1033" DrawAspect="Content" ObjectID="_1585491344" r:id="rId24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</w:t>
      </w:r>
      <w:r w:rsidR="005F78F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sur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</w:t>
      </w:r>
      <w:r w:rsidR="005F78F8" w:rsidRPr="008F74FE">
        <w:rPr>
          <w:b/>
          <w:bCs/>
          <w:position w:val="-14"/>
        </w:rPr>
        <w:object w:dxaOrig="740" w:dyaOrig="400">
          <v:shape id="_x0000_i1034" type="#_x0000_t75" style="width:36.75pt;height:20.25pt" o:ole="">
            <v:imagedata r:id="rId25" o:title=""/>
          </v:shape>
          <o:OLEObject Type="Embed" ProgID="Equation.DSMT4" ShapeID="_x0000_i1034" DrawAspect="Content" ObjectID="_1585491345" r:id="rId26"/>
        </w:object>
      </w:r>
    </w:p>
    <w:p w:rsidR="005818F6" w:rsidRPr="008F74FE" w:rsidRDefault="005F78F8" w:rsidP="005F7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b/>
          <w:bCs/>
        </w:rPr>
        <w:t xml:space="preserve">b-calculer  </w:t>
      </w:r>
      <w:r w:rsidRPr="008F74FE">
        <w:rPr>
          <w:b/>
          <w:bCs/>
          <w:position w:val="-10"/>
        </w:rPr>
        <w:object w:dxaOrig="480" w:dyaOrig="320">
          <v:shape id="_x0000_i1035" type="#_x0000_t75" style="width:24pt;height:15.75pt" o:ole="">
            <v:imagedata r:id="rId27" o:title=""/>
          </v:shape>
          <o:OLEObject Type="Embed" ProgID="Equation.DSMT4" ShapeID="_x0000_i1035" DrawAspect="Content" ObjectID="_1585491346" r:id="rId28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puis </w:t>
      </w:r>
      <w:r w:rsidR="00E50DAC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déduire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que :</w:t>
      </w:r>
      <w:r w:rsidRPr="008F74FE">
        <w:rPr>
          <w:b/>
          <w:bCs/>
        </w:rPr>
        <w:t xml:space="preserve"> </w:t>
      </w:r>
      <w:r w:rsidRPr="008F74FE">
        <w:rPr>
          <w:b/>
          <w:bCs/>
          <w:position w:val="-14"/>
        </w:rPr>
        <w:object w:dxaOrig="2140" w:dyaOrig="400">
          <v:shape id="_x0000_i1036" type="#_x0000_t75" style="width:107.25pt;height:20.25pt" o:ole="">
            <v:imagedata r:id="rId29" o:title=""/>
          </v:shape>
          <o:OLEObject Type="Embed" ProgID="Equation.DSMT4" ShapeID="_x0000_i1036" DrawAspect="Content" ObjectID="_1585491347" r:id="rId30"/>
        </w:object>
      </w:r>
      <w:r w:rsidR="005818F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</w:p>
    <w:p w:rsidR="005818F6" w:rsidRPr="008F74FE" w:rsidRDefault="005818F6" w:rsidP="00581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fr-FR" w:bidi="ar-MA"/>
        </w:rPr>
        <w:t>Partie2</w:t>
      </w:r>
    </w:p>
    <w:p w:rsidR="005818F6" w:rsidRPr="008F74FE" w:rsidRDefault="005818F6" w:rsidP="005F7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 xml:space="preserve">Soit </w:t>
      </w:r>
      <w:r w:rsidRPr="008F74FE">
        <w:rPr>
          <w:rFonts w:ascii="Times New Roman" w:eastAsia="Times New Roman" w:hAnsi="Times New Roman" w:cs="Times New Roman"/>
          <w:b/>
          <w:bCs/>
          <w:position w:val="-10"/>
          <w:sz w:val="20"/>
          <w:szCs w:val="20"/>
          <w:lang w:eastAsia="fr-FR" w:bidi="ar-MA"/>
        </w:rPr>
        <w:object w:dxaOrig="240" w:dyaOrig="320">
          <v:shape id="_x0000_i1037" type="#_x0000_t75" style="width:15pt;height:15.75pt" o:ole="">
            <v:imagedata r:id="rId31" o:title=""/>
          </v:shape>
          <o:OLEObject Type="Embed" ProgID="Equation.DSMT4" ShapeID="_x0000_i1037" DrawAspect="Content" ObjectID="_1585491348" r:id="rId32"/>
        </w:object>
      </w:r>
      <w:r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 xml:space="preserve"> la fonction définie sur </w:t>
      </w:r>
      <w:r w:rsidR="005F78F8" w:rsidRPr="008F74FE">
        <w:rPr>
          <w:b/>
          <w:bCs/>
          <w:position w:val="-4"/>
        </w:rPr>
        <w:object w:dxaOrig="260" w:dyaOrig="260">
          <v:shape id="_x0000_i1038" type="#_x0000_t75" style="width:12.75pt;height:12.75pt" o:ole="">
            <v:imagedata r:id="rId33" o:title=""/>
          </v:shape>
          <o:OLEObject Type="Embed" ProgID="Equation.DSMT4" ShapeID="_x0000_i1038" DrawAspect="Content" ObjectID="_1585491349" r:id="rId34"/>
        </w:object>
      </w:r>
      <w:r w:rsidRPr="008F74FE">
        <w:rPr>
          <w:rFonts w:ascii="Times New Roman" w:eastAsia="Calibri" w:hAnsi="Times New Roman" w:cs="Times New Roman"/>
          <w:b/>
          <w:bCs/>
          <w:sz w:val="20"/>
          <w:szCs w:val="20"/>
          <w:lang w:bidi="ar-MA"/>
        </w:rPr>
        <w:t xml:space="preserve"> par</w:t>
      </w:r>
      <w:r w:rsidRPr="008F74FE">
        <w:rPr>
          <w:b/>
          <w:bCs/>
          <w:sz w:val="20"/>
          <w:szCs w:val="20"/>
        </w:rPr>
        <w:t xml:space="preserve"> </w:t>
      </w:r>
      <w:r w:rsidR="005F78F8" w:rsidRPr="008F74FE">
        <w:rPr>
          <w:b/>
          <w:bCs/>
          <w:position w:val="-80"/>
        </w:rPr>
        <w:object w:dxaOrig="3180" w:dyaOrig="1719">
          <v:shape id="_x0000_i1039" type="#_x0000_t75" style="width:159pt;height:86.25pt" o:ole="">
            <v:imagedata r:id="rId35" o:title=""/>
          </v:shape>
          <o:OLEObject Type="Embed" ProgID="Equation.DSMT4" ShapeID="_x0000_i1039" DrawAspect="Content" ObjectID="_1585491350" r:id="rId36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</w:p>
    <w:p w:rsidR="005818F6" w:rsidRPr="008F74FE" w:rsidRDefault="005818F6" w:rsidP="005F7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Et  </w:t>
      </w:r>
      <w:r w:rsidRPr="008F74FE">
        <w:rPr>
          <w:b/>
          <w:bCs/>
          <w:position w:val="-16"/>
          <w:sz w:val="20"/>
          <w:szCs w:val="20"/>
        </w:rPr>
        <w:object w:dxaOrig="540" w:dyaOrig="440">
          <v:shape id="_x0000_i1040" type="#_x0000_t75" style="width:27pt;height:22.5pt" o:ole="">
            <v:imagedata r:id="rId37" o:title=""/>
          </v:shape>
          <o:OLEObject Type="Embed" ProgID="Equation.DSMT4" ShapeID="_x0000_i1040" DrawAspect="Content" ObjectID="_1585491351" r:id="rId38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sa représentation graphique  dans le plan rapporter au repère orthonormé  </w:t>
      </w:r>
      <w:r w:rsidRPr="008F74FE">
        <w:rPr>
          <w:rFonts w:ascii="Times New Roman" w:eastAsia="Times New Roman" w:hAnsi="Times New Roman" w:cs="Times New Roman"/>
          <w:b/>
          <w:bCs/>
          <w:position w:val="-16"/>
          <w:sz w:val="20"/>
          <w:szCs w:val="20"/>
          <w:lang w:eastAsia="fr-FR" w:bidi="ar-MA"/>
        </w:rPr>
        <w:object w:dxaOrig="800" w:dyaOrig="440">
          <v:shape id="_x0000_i1041" type="#_x0000_t75" style="width:39.75pt;height:21.75pt" o:ole="">
            <v:imagedata r:id="rId39" o:title=""/>
          </v:shape>
          <o:OLEObject Type="Embed" ProgID="Equation.DSMT4" ShapeID="_x0000_i1041" DrawAspect="Content" ObjectID="_1585491352" r:id="rId40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</w:t>
      </w:r>
    </w:p>
    <w:p w:rsidR="005818F6" w:rsidRPr="008F74FE" w:rsidRDefault="005818F6" w:rsidP="000E0086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-montrer </w:t>
      </w:r>
      <w:proofErr w:type="gramStart"/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que</w:t>
      </w:r>
      <w:r w:rsidR="005F78F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  <w:r w:rsidR="005F78F8" w:rsidRPr="008F74FE">
        <w:rPr>
          <w:rFonts w:ascii="Times New Roman" w:eastAsia="Times New Roman" w:hAnsi="Times New Roman" w:cs="Times New Roman"/>
          <w:b/>
          <w:bCs/>
          <w:position w:val="-10"/>
          <w:sz w:val="20"/>
          <w:szCs w:val="20"/>
          <w:lang w:eastAsia="fr-FR" w:bidi="ar-MA"/>
        </w:rPr>
        <w:object w:dxaOrig="240" w:dyaOrig="320">
          <v:shape id="_x0000_i1042" type="#_x0000_t75" style="width:15pt;height:15.75pt" o:ole="">
            <v:imagedata r:id="rId31" o:title=""/>
          </v:shape>
          <o:OLEObject Type="Embed" ProgID="Equation.DSMT4" ShapeID="_x0000_i1042" DrawAspect="Content" ObjectID="_1585491353" r:id="rId41"/>
        </w:object>
      </w:r>
      <w:r w:rsidR="005F78F8" w:rsidRPr="008F74FE">
        <w:rPr>
          <w:rFonts w:ascii="Times New Roman" w:eastAsia="Times New Roman" w:hAnsi="Times New Roman" w:cs="Times New Roman"/>
          <w:b/>
          <w:bCs/>
          <w:position w:val="-10"/>
          <w:sz w:val="20"/>
          <w:szCs w:val="20"/>
          <w:lang w:eastAsia="fr-FR" w:bidi="ar-MA"/>
        </w:rPr>
        <w:t xml:space="preserve"> </w:t>
      </w:r>
      <w:r w:rsidR="005F78F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  <w:r w:rsidR="000E008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est</w:t>
      </w:r>
      <w:proofErr w:type="gramEnd"/>
      <w:r w:rsidR="000E008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continue en </w:t>
      </w:r>
      <w:r w:rsidR="005F78F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  <w:r w:rsidR="000E0086" w:rsidRPr="008F74FE">
        <w:rPr>
          <w:b/>
          <w:bCs/>
          <w:position w:val="-12"/>
        </w:rPr>
        <w:object w:dxaOrig="639" w:dyaOrig="360">
          <v:shape id="_x0000_i1043" type="#_x0000_t75" style="width:32.25pt;height:18pt" o:ole="">
            <v:imagedata r:id="rId42" o:title=""/>
          </v:shape>
          <o:OLEObject Type="Embed" ProgID="Equation.DSMT4" ShapeID="_x0000_i1043" DrawAspect="Content" ObjectID="_1585491354" r:id="rId43"/>
        </w:object>
      </w:r>
    </w:p>
    <w:p w:rsidR="005818F6" w:rsidRPr="008F74FE" w:rsidRDefault="005818F6" w:rsidP="005818F6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</w:rPr>
      </w:pPr>
      <w:r w:rsidRPr="008F74FE">
        <w:rPr>
          <w:b/>
          <w:bCs/>
        </w:rPr>
        <w:t xml:space="preserve">Etudier la dérivabilité de f en  </w:t>
      </w:r>
      <w:r w:rsidRPr="008F74FE">
        <w:rPr>
          <w:b/>
          <w:bCs/>
          <w:position w:val="-12"/>
        </w:rPr>
        <w:object w:dxaOrig="639" w:dyaOrig="360">
          <v:shape id="_x0000_i1044" type="#_x0000_t75" style="width:32.25pt;height:18pt" o:ole="">
            <v:imagedata r:id="rId42" o:title=""/>
          </v:shape>
          <o:OLEObject Type="Embed" ProgID="Equation.DSMT4" ShapeID="_x0000_i1044" DrawAspect="Content" ObjectID="_1585491355" r:id="rId44"/>
        </w:object>
      </w:r>
      <w:r w:rsidRPr="008F74FE">
        <w:rPr>
          <w:b/>
          <w:bCs/>
        </w:rPr>
        <w:t xml:space="preserve">à droite </w:t>
      </w:r>
      <w:r w:rsidR="000E0086" w:rsidRPr="008F74FE">
        <w:rPr>
          <w:b/>
          <w:bCs/>
        </w:rPr>
        <w:t xml:space="preserve">et à gauche </w:t>
      </w:r>
      <w:r w:rsidRPr="008F74FE">
        <w:rPr>
          <w:b/>
          <w:bCs/>
        </w:rPr>
        <w:t xml:space="preserve"> puis interpréter géométriquement le</w:t>
      </w:r>
      <w:r w:rsidR="000E0086" w:rsidRPr="008F74FE">
        <w:rPr>
          <w:b/>
          <w:bCs/>
        </w:rPr>
        <w:t>s</w:t>
      </w:r>
      <w:r w:rsidRPr="008F74FE">
        <w:rPr>
          <w:b/>
          <w:bCs/>
        </w:rPr>
        <w:t xml:space="preserve"> résultat</w:t>
      </w:r>
      <w:r w:rsidR="000E0086" w:rsidRPr="008F74FE">
        <w:rPr>
          <w:b/>
          <w:bCs/>
        </w:rPr>
        <w:t>s</w:t>
      </w:r>
    </w:p>
    <w:p w:rsidR="005818F6" w:rsidRPr="008F74FE" w:rsidRDefault="000E0086" w:rsidP="000E008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a-</w:t>
      </w:r>
      <w:r w:rsidR="005818F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Montrer que      </w:t>
      </w:r>
      <w:r w:rsidR="005818F6" w:rsidRPr="008F74FE">
        <w:rPr>
          <w:b/>
          <w:bCs/>
          <w:position w:val="-36"/>
        </w:rPr>
        <w:object w:dxaOrig="1320" w:dyaOrig="620">
          <v:shape id="_x0000_i1045" type="#_x0000_t75" style="width:66pt;height:30.75pt" o:ole="">
            <v:imagedata r:id="rId45" o:title=""/>
          </v:shape>
          <o:OLEObject Type="Embed" ProgID="Equation.DSMT4" ShapeID="_x0000_i1045" DrawAspect="Content" ObjectID="_1585491356" r:id="rId46"/>
        </w:object>
      </w:r>
      <w:r w:rsidR="005818F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  <w:r w:rsidRPr="008F74FE">
        <w:rPr>
          <w:b/>
          <w:bCs/>
        </w:rPr>
        <w:t xml:space="preserve">et </w:t>
      </w:r>
      <w:r w:rsidRPr="008F74FE">
        <w:rPr>
          <w:b/>
          <w:bCs/>
          <w:position w:val="-36"/>
        </w:rPr>
        <w:object w:dxaOrig="1560" w:dyaOrig="620">
          <v:shape id="_x0000_i1046" type="#_x0000_t75" style="width:78pt;height:30.75pt" o:ole="">
            <v:imagedata r:id="rId47" o:title=""/>
          </v:shape>
          <o:OLEObject Type="Embed" ProgID="Equation.DSMT4" ShapeID="_x0000_i1046" DrawAspect="Content" ObjectID="_1585491357" r:id="rId48"/>
        </w:object>
      </w:r>
      <w:r w:rsidRPr="008F74FE">
        <w:rPr>
          <w:b/>
          <w:bCs/>
        </w:rPr>
        <w:t xml:space="preserve"> </w:t>
      </w:r>
    </w:p>
    <w:p w:rsidR="000E0086" w:rsidRPr="008F74FE" w:rsidRDefault="000E0086" w:rsidP="000E00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b/>
          <w:bCs/>
        </w:rPr>
        <w:t xml:space="preserve">       b-</w:t>
      </w:r>
      <w:r w:rsidR="00E50DAC" w:rsidRPr="008F74FE">
        <w:rPr>
          <w:b/>
          <w:bCs/>
        </w:rPr>
        <w:t>étudier</w:t>
      </w:r>
      <w:r w:rsidRPr="008F74FE">
        <w:rPr>
          <w:b/>
          <w:bCs/>
        </w:rPr>
        <w:t xml:space="preserve"> les branches infinies de </w:t>
      </w:r>
      <w:r w:rsidRPr="008F74FE">
        <w:rPr>
          <w:b/>
          <w:bCs/>
          <w:position w:val="-16"/>
          <w:sz w:val="20"/>
          <w:szCs w:val="20"/>
        </w:rPr>
        <w:object w:dxaOrig="540" w:dyaOrig="440">
          <v:shape id="_x0000_i1047" type="#_x0000_t75" style="width:27pt;height:22.5pt" o:ole="">
            <v:imagedata r:id="rId37" o:title=""/>
          </v:shape>
          <o:OLEObject Type="Embed" ProgID="Equation.DSMT4" ShapeID="_x0000_i1047" DrawAspect="Content" ObjectID="_1585491358" r:id="rId49"/>
        </w:object>
      </w:r>
    </w:p>
    <w:p w:rsidR="005818F6" w:rsidRPr="008F74FE" w:rsidRDefault="005818F6" w:rsidP="000E008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a-</w:t>
      </w:r>
      <w:r w:rsidR="000E008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montrer que </w:t>
      </w:r>
      <w:r w:rsidR="000E0086" w:rsidRPr="008F74FE">
        <w:rPr>
          <w:b/>
          <w:bCs/>
          <w:position w:val="-54"/>
        </w:rPr>
        <w:object w:dxaOrig="2360" w:dyaOrig="1200">
          <v:shape id="_x0000_i1048" type="#_x0000_t75" style="width:117.75pt;height:60pt" o:ole="">
            <v:imagedata r:id="rId50" o:title=""/>
          </v:shape>
          <o:OLEObject Type="Embed" ProgID="Equation.DSMT4" ShapeID="_x0000_i1048" DrawAspect="Content" ObjectID="_1585491359" r:id="rId51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</w:p>
    <w:p w:rsidR="005818F6" w:rsidRPr="008F74FE" w:rsidRDefault="005818F6" w:rsidP="005818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     b-donner le tableau des variations de f</w:t>
      </w:r>
    </w:p>
    <w:p w:rsidR="005818F6" w:rsidRPr="008F74FE" w:rsidRDefault="005818F6" w:rsidP="005818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</w:p>
    <w:p w:rsidR="005818F6" w:rsidRPr="008F74FE" w:rsidRDefault="005818F6" w:rsidP="000E00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5-determiner </w:t>
      </w:r>
      <w:r w:rsidR="00E50DAC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l’équation</w:t>
      </w:r>
      <w:r w:rsidR="000E008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de la tangente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à </w:t>
      </w:r>
      <w:r w:rsidRPr="008F74FE">
        <w:rPr>
          <w:b/>
          <w:bCs/>
          <w:position w:val="-16"/>
          <w:sz w:val="20"/>
          <w:szCs w:val="20"/>
        </w:rPr>
        <w:object w:dxaOrig="540" w:dyaOrig="440">
          <v:shape id="_x0000_i1049" type="#_x0000_t75" style="width:27pt;height:22.5pt" o:ole="">
            <v:imagedata r:id="rId37" o:title=""/>
          </v:shape>
          <o:OLEObject Type="Embed" ProgID="Equation.DSMT4" ShapeID="_x0000_i1049" DrawAspect="Content" ObjectID="_1585491360" r:id="rId52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</w:t>
      </w:r>
      <w:r w:rsidR="000E008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au point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d’abscisse  </w:t>
      </w:r>
      <w:r w:rsidR="000E0086" w:rsidRPr="008F74FE">
        <w:rPr>
          <w:b/>
          <w:bCs/>
          <w:position w:val="-24"/>
        </w:rPr>
        <w:object w:dxaOrig="920" w:dyaOrig="620">
          <v:shape id="_x0000_i1050" type="#_x0000_t75" style="width:45.75pt;height:30.75pt" o:ole="">
            <v:imagedata r:id="rId53" o:title=""/>
          </v:shape>
          <o:OLEObject Type="Embed" ProgID="Equation.DSMT4" ShapeID="_x0000_i1050" DrawAspect="Content" ObjectID="_1585491361" r:id="rId54"/>
        </w:object>
      </w:r>
      <w:r w:rsidR="000E008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</w:p>
    <w:p w:rsidR="005818F6" w:rsidRPr="008F74FE" w:rsidRDefault="005818F6" w:rsidP="005818F6">
      <w:pPr>
        <w:spacing w:after="0" w:line="240" w:lineRule="auto"/>
        <w:ind w:left="360"/>
        <w:rPr>
          <w:b/>
          <w:bCs/>
          <w:position w:val="-16"/>
          <w:sz w:val="20"/>
          <w:szCs w:val="20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6-construire </w:t>
      </w:r>
      <w:r w:rsidRPr="008F74FE">
        <w:rPr>
          <w:b/>
          <w:bCs/>
          <w:position w:val="-16"/>
          <w:sz w:val="20"/>
          <w:szCs w:val="20"/>
        </w:rPr>
        <w:object w:dxaOrig="540" w:dyaOrig="440">
          <v:shape id="_x0000_i1051" type="#_x0000_t75" style="width:27pt;height:22.5pt" o:ole="">
            <v:imagedata r:id="rId37" o:title=""/>
          </v:shape>
          <o:OLEObject Type="Embed" ProgID="Equation.DSMT4" ShapeID="_x0000_i1051" DrawAspect="Content" ObjectID="_1585491362" r:id="rId55"/>
        </w:object>
      </w:r>
    </w:p>
    <w:p w:rsidR="005818F6" w:rsidRPr="008F74FE" w:rsidRDefault="005818F6" w:rsidP="005818F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position w:val="-14"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position w:val="-14"/>
          <w:sz w:val="20"/>
          <w:szCs w:val="20"/>
          <w:highlight w:val="lightGray"/>
          <w:lang w:eastAsia="fr-FR" w:bidi="ar-MA"/>
        </w:rPr>
        <w:t xml:space="preserve">     partie3</w:t>
      </w:r>
    </w:p>
    <w:p w:rsidR="005818F6" w:rsidRPr="008F74FE" w:rsidRDefault="005818F6" w:rsidP="000E0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Soit </w:t>
      </w:r>
      <w:r w:rsidR="000E0086" w:rsidRPr="008F74FE">
        <w:rPr>
          <w:b/>
          <w:bCs/>
          <w:position w:val="-14"/>
        </w:rPr>
        <w:object w:dxaOrig="480" w:dyaOrig="400">
          <v:shape id="_x0000_i1052" type="#_x0000_t75" style="width:24pt;height:20.25pt" o:ole="">
            <v:imagedata r:id="rId56" o:title=""/>
          </v:shape>
          <o:OLEObject Type="Embed" ProgID="Equation.DSMT4" ShapeID="_x0000_i1052" DrawAspect="Content" ObjectID="_1585491363" r:id="rId57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la suite définie par  </w:t>
      </w:r>
      <w:r w:rsidR="000E0086" w:rsidRPr="008F74FE">
        <w:rPr>
          <w:b/>
          <w:bCs/>
          <w:position w:val="-48"/>
        </w:rPr>
        <w:object w:dxaOrig="2220" w:dyaOrig="1080">
          <v:shape id="_x0000_i1053" type="#_x0000_t75" style="width:111pt;height:54pt" o:ole="">
            <v:imagedata r:id="rId58" o:title=""/>
          </v:shape>
          <o:OLEObject Type="Embed" ProgID="Equation.DSMT4" ShapeID="_x0000_i1053" DrawAspect="Content" ObjectID="_1585491364" r:id="rId59"/>
        </w:object>
      </w:r>
    </w:p>
    <w:p w:rsidR="005818F6" w:rsidRPr="008F74FE" w:rsidRDefault="005818F6" w:rsidP="00FA3BF7">
      <w:pPr>
        <w:spacing w:after="0" w:line="240" w:lineRule="auto"/>
        <w:rPr>
          <w:b/>
          <w:bCs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1- montrer par récurrence que  </w:t>
      </w:r>
      <w:r w:rsidR="000E0086" w:rsidRPr="008F74FE">
        <w:rPr>
          <w:b/>
          <w:bCs/>
          <w:position w:val="-24"/>
        </w:rPr>
        <w:object w:dxaOrig="1340" w:dyaOrig="620">
          <v:shape id="_x0000_i1054" type="#_x0000_t75" style="width:66.75pt;height:30.75pt" o:ole="">
            <v:imagedata r:id="rId60" o:title=""/>
          </v:shape>
          <o:OLEObject Type="Embed" ProgID="Equation.DSMT4" ShapeID="_x0000_i1054" DrawAspect="Content" ObjectID="_1585491365" r:id="rId61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pour tout n de   </w:t>
      </w:r>
      <w:r w:rsidR="00FA3BF7" w:rsidRPr="008F74FE">
        <w:rPr>
          <w:b/>
          <w:bCs/>
          <w:position w:val="-6"/>
        </w:rPr>
        <w:object w:dxaOrig="260" w:dyaOrig="279">
          <v:shape id="_x0000_i1055" type="#_x0000_t75" style="width:12.75pt;height:14.25pt" o:ole="">
            <v:imagedata r:id="rId62" o:title=""/>
          </v:shape>
          <o:OLEObject Type="Embed" ProgID="Equation.DSMT4" ShapeID="_x0000_i1055" DrawAspect="Content" ObjectID="_1585491366" r:id="rId63"/>
        </w:object>
      </w:r>
    </w:p>
    <w:p w:rsidR="005818F6" w:rsidRPr="008F74FE" w:rsidRDefault="005818F6" w:rsidP="00FA3BF7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montrer que </w:t>
      </w:r>
      <w:r w:rsidR="00FA3BF7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la suite </w:t>
      </w:r>
      <w:r w:rsidR="00FA3BF7" w:rsidRPr="008F74FE">
        <w:rPr>
          <w:b/>
          <w:bCs/>
          <w:position w:val="-14"/>
        </w:rPr>
        <w:object w:dxaOrig="480" w:dyaOrig="400">
          <v:shape id="_x0000_i1056" type="#_x0000_t75" style="width:24pt;height:20.25pt" o:ole="">
            <v:imagedata r:id="rId56" o:title=""/>
          </v:shape>
          <o:OLEObject Type="Embed" ProgID="Equation.DSMT4" ShapeID="_x0000_i1056" DrawAspect="Content" ObjectID="_1585491367" r:id="rId64"/>
        </w:object>
      </w:r>
      <w:r w:rsidR="00FA3BF7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est croissante</w:t>
      </w:r>
    </w:p>
    <w:p w:rsidR="005818F6" w:rsidRPr="008F74FE" w:rsidRDefault="005818F6" w:rsidP="00581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</w:p>
    <w:p w:rsidR="005818F6" w:rsidRDefault="00E50DAC" w:rsidP="00FA3BF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Déduire</w:t>
      </w:r>
      <w:r w:rsidR="005818F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  <w:proofErr w:type="gramStart"/>
      <w:r w:rsidR="005818F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que  </w:t>
      </w:r>
      <w:r w:rsidR="00FA3BF7" w:rsidRPr="008F74FE">
        <w:rPr>
          <w:b/>
          <w:bCs/>
          <w:position w:val="-14"/>
        </w:rPr>
        <w:object w:dxaOrig="480" w:dyaOrig="400">
          <v:shape id="_x0000_i1057" type="#_x0000_t75" style="width:24pt;height:20.25pt" o:ole="">
            <v:imagedata r:id="rId56" o:title=""/>
          </v:shape>
          <o:OLEObject Type="Embed" ProgID="Equation.DSMT4" ShapeID="_x0000_i1057" DrawAspect="Content" ObjectID="_1585491368" r:id="rId65"/>
        </w:object>
      </w:r>
      <w:r w:rsidR="005818F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est</w:t>
      </w:r>
      <w:proofErr w:type="gramEnd"/>
      <w:r w:rsidR="005818F6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convergente </w:t>
      </w:r>
      <w:r w:rsidR="00FA3BF7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puis calculer sa limite</w:t>
      </w:r>
    </w:p>
    <w:p w:rsidR="00F706B4" w:rsidRDefault="00F706B4" w:rsidP="00FA3BF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</w:p>
    <w:p w:rsidR="00F706B4" w:rsidRPr="008F74FE" w:rsidRDefault="00F706B4" w:rsidP="00FA3BF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</w:pPr>
    </w:p>
    <w:p w:rsidR="007239F3" w:rsidRPr="008F74FE" w:rsidRDefault="007239F3" w:rsidP="007239F3">
      <w:pPr>
        <w:spacing w:after="0" w:line="240" w:lineRule="auto"/>
        <w:rPr>
          <w:b/>
          <w:bCs/>
          <w:sz w:val="20"/>
          <w:szCs w:val="20"/>
        </w:rPr>
      </w:pPr>
    </w:p>
    <w:p w:rsidR="005818F6" w:rsidRPr="008F74FE" w:rsidRDefault="005818F6" w:rsidP="005818F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lang w:eastAsia="fr-FR" w:bidi="ar-MA"/>
        </w:rPr>
      </w:pPr>
      <w:r w:rsidRPr="008F74FE">
        <w:rPr>
          <w:rFonts w:asciiTheme="majorBidi" w:eastAsia="Times New Roman" w:hAnsiTheme="majorBidi" w:cstheme="majorBidi"/>
          <w:b/>
          <w:bCs/>
          <w:sz w:val="36"/>
          <w:szCs w:val="36"/>
          <w:highlight w:val="lightGray"/>
          <w:u w:val="single"/>
          <w:lang w:eastAsia="fr-FR" w:bidi="ar-MA"/>
        </w:rPr>
        <w:lastRenderedPageBreak/>
        <w:t>Exercice1</w:t>
      </w:r>
    </w:p>
    <w:p w:rsidR="005818F6" w:rsidRPr="008F74FE" w:rsidRDefault="00E50DAC" w:rsidP="00705A48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Dans</w:t>
      </w:r>
      <w:r w:rsidR="00705A4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l’espace </w:t>
      </w:r>
      <w:r w:rsidR="00705A48" w:rsidRPr="008F74FE">
        <w:rPr>
          <w:b/>
          <w:bCs/>
          <w:position w:val="-10"/>
        </w:rPr>
        <w:object w:dxaOrig="200" w:dyaOrig="320">
          <v:shape id="_x0000_i1058" type="#_x0000_t75" style="width:9.75pt;height:15.75pt" o:ole="">
            <v:imagedata r:id="rId66" o:title=""/>
          </v:shape>
          <o:OLEObject Type="Embed" ProgID="Equation.DSMT4" ShapeID="_x0000_i1058" DrawAspect="Content" ObjectID="_1585491369" r:id="rId67"/>
        </w:object>
      </w:r>
      <w:r w:rsidR="00705A4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rapporter au repère orthonormé directe </w:t>
      </w:r>
      <w:r w:rsidR="00705A48" w:rsidRPr="008F74FE">
        <w:rPr>
          <w:b/>
          <w:bCs/>
          <w:position w:val="-18"/>
        </w:rPr>
        <w:object w:dxaOrig="1020" w:dyaOrig="480">
          <v:shape id="_x0000_i1059" type="#_x0000_t75" style="width:51pt;height:24pt" o:ole="">
            <v:imagedata r:id="rId68" o:title=""/>
          </v:shape>
          <o:OLEObject Type="Embed" ProgID="Equation.DSMT4" ShapeID="_x0000_i1059" DrawAspect="Content" ObjectID="_1585491370" r:id="rId69"/>
        </w:object>
      </w:r>
      <w:r w:rsidR="00705A4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on 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considère</w:t>
      </w:r>
      <w:r w:rsidR="00705A4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les points </w:t>
      </w:r>
      <w:r w:rsidR="00705A48" w:rsidRPr="008F74FE">
        <w:rPr>
          <w:b/>
          <w:bCs/>
          <w:position w:val="-10"/>
        </w:rPr>
        <w:object w:dxaOrig="1060" w:dyaOrig="320">
          <v:shape id="_x0000_i1060" type="#_x0000_t75" style="width:53.25pt;height:15.75pt" o:ole="">
            <v:imagedata r:id="rId70" o:title=""/>
          </v:shape>
          <o:OLEObject Type="Embed" ProgID="Equation.DSMT4" ShapeID="_x0000_i1060" DrawAspect="Content" ObjectID="_1585491371" r:id="rId71"/>
        </w:object>
      </w:r>
      <w:r w:rsidR="00705A48" w:rsidRPr="008F74FE">
        <w:rPr>
          <w:b/>
          <w:bCs/>
        </w:rPr>
        <w:t> ;</w:t>
      </w:r>
      <w:r w:rsidR="00705A4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  <w:r w:rsidR="00705A48" w:rsidRPr="008F74FE">
        <w:rPr>
          <w:b/>
          <w:bCs/>
          <w:position w:val="-10"/>
        </w:rPr>
        <w:object w:dxaOrig="880" w:dyaOrig="320">
          <v:shape id="_x0000_i1061" type="#_x0000_t75" style="width:44.25pt;height:15.75pt" o:ole="">
            <v:imagedata r:id="rId72" o:title=""/>
          </v:shape>
          <o:OLEObject Type="Embed" ProgID="Equation.DSMT4" ShapeID="_x0000_i1061" DrawAspect="Content" ObjectID="_1585491372" r:id="rId73"/>
        </w:object>
      </w:r>
      <w:r w:rsidR="00705A48" w:rsidRPr="008F74FE">
        <w:rPr>
          <w:b/>
          <w:bCs/>
        </w:rPr>
        <w:t xml:space="preserve">et </w:t>
      </w:r>
      <w:r w:rsidR="00705A48" w:rsidRPr="008F74FE">
        <w:rPr>
          <w:b/>
          <w:bCs/>
          <w:position w:val="-10"/>
        </w:rPr>
        <w:object w:dxaOrig="1020" w:dyaOrig="320">
          <v:shape id="_x0000_i1062" type="#_x0000_t75" style="width:51pt;height:15.75pt" o:ole="">
            <v:imagedata r:id="rId74" o:title=""/>
          </v:shape>
          <o:OLEObject Type="Embed" ProgID="Equation.DSMT4" ShapeID="_x0000_i1062" DrawAspect="Content" ObjectID="_1585491373" r:id="rId75"/>
        </w:object>
      </w:r>
    </w:p>
    <w:p w:rsidR="00705A48" w:rsidRPr="008F74FE" w:rsidRDefault="00705A48" w:rsidP="00705A48">
      <w:pPr>
        <w:pStyle w:val="Paragraphedeliste"/>
        <w:numPr>
          <w:ilvl w:val="0"/>
          <w:numId w:val="5"/>
        </w:numPr>
        <w:spacing w:after="0" w:line="240" w:lineRule="auto"/>
        <w:rPr>
          <w:b/>
          <w:bCs/>
        </w:rPr>
      </w:pP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calculer  </w:t>
      </w:r>
      <w:r w:rsidRPr="008F74FE">
        <w:rPr>
          <w:b/>
          <w:bCs/>
          <w:position w:val="-6"/>
        </w:rPr>
        <w:object w:dxaOrig="960" w:dyaOrig="340">
          <v:shape id="_x0000_i1063" type="#_x0000_t75" style="width:48pt;height:17.25pt" o:ole="">
            <v:imagedata r:id="rId76" o:title=""/>
          </v:shape>
          <o:OLEObject Type="Embed" ProgID="Equation.DSMT4" ShapeID="_x0000_i1063" DrawAspect="Content" ObjectID="_1585491374" r:id="rId77"/>
        </w:object>
      </w:r>
    </w:p>
    <w:p w:rsidR="005818F6" w:rsidRPr="008F74FE" w:rsidRDefault="00E50DAC" w:rsidP="00705A48">
      <w:pPr>
        <w:pStyle w:val="Paragraphedeliste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 w:rsidRPr="008F74FE">
        <w:rPr>
          <w:b/>
          <w:bCs/>
        </w:rPr>
        <w:t>vérifier</w:t>
      </w:r>
      <w:r w:rsidR="00705A48" w:rsidRPr="008F74FE">
        <w:rPr>
          <w:b/>
          <w:bCs/>
        </w:rPr>
        <w:t xml:space="preserve"> que </w:t>
      </w:r>
      <w:r w:rsidR="00705A48" w:rsidRPr="008F74FE">
        <w:rPr>
          <w:b/>
          <w:bCs/>
          <w:position w:val="-10"/>
        </w:rPr>
        <w:object w:dxaOrig="1219" w:dyaOrig="320">
          <v:shape id="_x0000_i1064" type="#_x0000_t75" style="width:60.75pt;height:15.75pt" o:ole="">
            <v:imagedata r:id="rId78" o:title=""/>
          </v:shape>
          <o:OLEObject Type="Embed" ProgID="Equation.DSMT4" ShapeID="_x0000_i1064" DrawAspect="Content" ObjectID="_1585491375" r:id="rId79"/>
        </w:object>
      </w:r>
      <w:r w:rsidR="00705A4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est l’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équation</w:t>
      </w:r>
      <w:r w:rsidR="00705A4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  <w:proofErr w:type="gramEnd"/>
      <w:r w:rsidR="00705A4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cartésienne</w:t>
      </w:r>
      <w:r w:rsidR="00705A48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du plan </w:t>
      </w:r>
      <w:r w:rsidR="00705A48" w:rsidRPr="008F74FE">
        <w:rPr>
          <w:b/>
          <w:bCs/>
          <w:position w:val="-14"/>
        </w:rPr>
        <w:object w:dxaOrig="740" w:dyaOrig="400">
          <v:shape id="_x0000_i1065" type="#_x0000_t75" style="width:36.75pt;height:20.25pt" o:ole="">
            <v:imagedata r:id="rId80" o:title=""/>
          </v:shape>
          <o:OLEObject Type="Embed" ProgID="Equation.DSMT4" ShapeID="_x0000_i1065" DrawAspect="Content" ObjectID="_1585491376" r:id="rId81"/>
        </w:object>
      </w:r>
    </w:p>
    <w:p w:rsidR="00CF09B9" w:rsidRPr="008F74FE" w:rsidRDefault="00CF09B9" w:rsidP="00CF09B9">
      <w:pPr>
        <w:pStyle w:val="Paragraphedeliste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8F74FE">
        <w:rPr>
          <w:b/>
          <w:bCs/>
        </w:rPr>
        <w:t xml:space="preserve">soit  </w:t>
      </w:r>
      <w:r w:rsidRPr="008F74FE">
        <w:rPr>
          <w:b/>
          <w:bCs/>
          <w:position w:val="-14"/>
        </w:rPr>
        <w:object w:dxaOrig="400" w:dyaOrig="400">
          <v:shape id="_x0000_i1066" type="#_x0000_t75" style="width:20.25pt;height:20.25pt" o:ole="">
            <v:imagedata r:id="rId82" o:title=""/>
          </v:shape>
          <o:OLEObject Type="Embed" ProgID="Equation.DSMT4" ShapeID="_x0000_i1066" DrawAspect="Content" ObjectID="_1585491377" r:id="rId83"/>
        </w:objec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la </w:t>
      </w:r>
      <w:r w:rsidR="00E50DAC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sphère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d’</w:t>
      </w:r>
      <w:r w:rsidR="00E50DAC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équation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 </w:t>
      </w:r>
      <w:r w:rsidR="00E50DAC"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>cartésienne</w:t>
      </w:r>
      <w:r w:rsidRPr="008F74FE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MA"/>
        </w:rPr>
        <w:t xml:space="preserve"> </w:t>
      </w:r>
      <w:r w:rsidRPr="008F74FE">
        <w:rPr>
          <w:b/>
          <w:bCs/>
          <w:position w:val="-24"/>
        </w:rPr>
        <w:object w:dxaOrig="3500" w:dyaOrig="620">
          <v:shape id="_x0000_i1067" type="#_x0000_t75" style="width:174.75pt;height:30.75pt" o:ole="">
            <v:imagedata r:id="rId84" o:title=""/>
          </v:shape>
          <o:OLEObject Type="Embed" ProgID="Equation.DSMT4" ShapeID="_x0000_i1067" DrawAspect="Content" ObjectID="_1585491378" r:id="rId85"/>
        </w:object>
      </w:r>
    </w:p>
    <w:p w:rsidR="00CF09B9" w:rsidRPr="008F74FE" w:rsidRDefault="00CF09B9" w:rsidP="00CF09B9">
      <w:pPr>
        <w:spacing w:after="0" w:line="240" w:lineRule="auto"/>
        <w:ind w:left="720"/>
        <w:rPr>
          <w:b/>
          <w:bCs/>
        </w:rPr>
      </w:pPr>
      <w:r w:rsidRPr="008F74FE">
        <w:rPr>
          <w:b/>
          <w:bCs/>
        </w:rPr>
        <w:t>a-</w:t>
      </w:r>
      <w:r w:rsidR="00E50DAC" w:rsidRPr="008F74FE">
        <w:rPr>
          <w:b/>
          <w:bCs/>
        </w:rPr>
        <w:t>déterminer</w:t>
      </w:r>
      <w:r w:rsidRPr="008F74FE">
        <w:rPr>
          <w:b/>
          <w:bCs/>
        </w:rPr>
        <w:t xml:space="preserve">  </w:t>
      </w:r>
      <w:r w:rsidRPr="008F74FE">
        <w:rPr>
          <w:rFonts w:ascii="Times New Roman" w:hAnsi="Times New Roman" w:cs="Times New Roman"/>
          <w:b/>
          <w:bCs/>
        </w:rPr>
        <w:t>Ω</w:t>
      </w:r>
      <w:r w:rsidRPr="008F74FE">
        <w:rPr>
          <w:b/>
          <w:bCs/>
        </w:rPr>
        <w:t xml:space="preserve"> et R le centre et le rayon de </w:t>
      </w:r>
      <w:r w:rsidRPr="008F74FE">
        <w:rPr>
          <w:b/>
          <w:bCs/>
          <w:position w:val="-14"/>
        </w:rPr>
        <w:object w:dxaOrig="400" w:dyaOrig="400">
          <v:shape id="_x0000_i1068" type="#_x0000_t75" style="width:20.25pt;height:20.25pt" o:ole="">
            <v:imagedata r:id="rId82" o:title=""/>
          </v:shape>
          <o:OLEObject Type="Embed" ProgID="Equation.DSMT4" ShapeID="_x0000_i1068" DrawAspect="Content" ObjectID="_1585491379" r:id="rId86"/>
        </w:object>
      </w:r>
    </w:p>
    <w:p w:rsidR="00CF09B9" w:rsidRPr="008F74FE" w:rsidRDefault="00CF09B9" w:rsidP="00CF09B9">
      <w:pPr>
        <w:spacing w:after="0" w:line="240" w:lineRule="auto"/>
        <w:ind w:left="720"/>
        <w:rPr>
          <w:b/>
          <w:bCs/>
        </w:rPr>
      </w:pPr>
      <w:r w:rsidRPr="008F74FE">
        <w:rPr>
          <w:b/>
          <w:bCs/>
        </w:rPr>
        <w:t xml:space="preserve">b-montrer que le plan </w:t>
      </w:r>
      <w:r w:rsidRPr="008F74FE">
        <w:rPr>
          <w:b/>
          <w:bCs/>
          <w:position w:val="-14"/>
        </w:rPr>
        <w:object w:dxaOrig="740" w:dyaOrig="400">
          <v:shape id="_x0000_i1069" type="#_x0000_t75" style="width:36.75pt;height:20.25pt" o:ole="">
            <v:imagedata r:id="rId80" o:title=""/>
          </v:shape>
          <o:OLEObject Type="Embed" ProgID="Equation.DSMT4" ShapeID="_x0000_i1069" DrawAspect="Content" ObjectID="_1585491380" r:id="rId87"/>
        </w:object>
      </w:r>
      <w:r w:rsidRPr="008F74FE">
        <w:rPr>
          <w:b/>
          <w:bCs/>
        </w:rPr>
        <w:t xml:space="preserve">coupe la </w:t>
      </w:r>
      <w:r w:rsidR="00E50DAC" w:rsidRPr="008F74FE">
        <w:rPr>
          <w:b/>
          <w:bCs/>
        </w:rPr>
        <w:t>sphère</w:t>
      </w:r>
      <w:r w:rsidRPr="008F74FE">
        <w:rPr>
          <w:b/>
          <w:bCs/>
        </w:rPr>
        <w:t xml:space="preserve"> </w:t>
      </w:r>
      <w:r w:rsidRPr="008F74FE">
        <w:rPr>
          <w:b/>
          <w:bCs/>
          <w:position w:val="-14"/>
        </w:rPr>
        <w:object w:dxaOrig="400" w:dyaOrig="400">
          <v:shape id="_x0000_i1070" type="#_x0000_t75" style="width:20.25pt;height:20.25pt" o:ole="">
            <v:imagedata r:id="rId82" o:title=""/>
          </v:shape>
          <o:OLEObject Type="Embed" ProgID="Equation.DSMT4" ShapeID="_x0000_i1070" DrawAspect="Content" ObjectID="_1585491381" r:id="rId88"/>
        </w:object>
      </w:r>
      <w:r w:rsidRPr="008F74FE">
        <w:rPr>
          <w:b/>
          <w:bCs/>
        </w:rPr>
        <w:t xml:space="preserve"> en un </w:t>
      </w:r>
      <w:r w:rsidR="00E50DAC" w:rsidRPr="008F74FE">
        <w:rPr>
          <w:b/>
          <w:bCs/>
        </w:rPr>
        <w:t>cercle</w:t>
      </w:r>
      <w:r w:rsidRPr="008F74FE">
        <w:rPr>
          <w:b/>
          <w:bCs/>
        </w:rPr>
        <w:t xml:space="preserve"> de rayon R</w:t>
      </w:r>
    </w:p>
    <w:p w:rsidR="00CF09B9" w:rsidRPr="008F74FE" w:rsidRDefault="00CF09B9" w:rsidP="00CF09B9">
      <w:pPr>
        <w:pStyle w:val="Paragraphedeliste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8F74FE">
        <w:rPr>
          <w:b/>
          <w:bCs/>
          <w:sz w:val="24"/>
          <w:szCs w:val="24"/>
        </w:rPr>
        <w:t xml:space="preserve">on </w:t>
      </w:r>
      <w:r w:rsidR="00E50DAC" w:rsidRPr="008F74FE">
        <w:rPr>
          <w:b/>
          <w:bCs/>
          <w:sz w:val="24"/>
          <w:szCs w:val="24"/>
        </w:rPr>
        <w:t>considère</w:t>
      </w:r>
      <w:r w:rsidRPr="008F74FE">
        <w:rPr>
          <w:b/>
          <w:bCs/>
          <w:sz w:val="24"/>
          <w:szCs w:val="24"/>
        </w:rPr>
        <w:t xml:space="preserve"> le plan  </w:t>
      </w:r>
      <w:r w:rsidRPr="008F74FE">
        <w:rPr>
          <w:b/>
          <w:bCs/>
          <w:position w:val="-14"/>
        </w:rPr>
        <w:object w:dxaOrig="440" w:dyaOrig="400">
          <v:shape id="_x0000_i1071" type="#_x0000_t75" style="width:21.75pt;height:20.25pt" o:ole="">
            <v:imagedata r:id="rId89" o:title=""/>
          </v:shape>
          <o:OLEObject Type="Embed" ProgID="Equation.DSMT4" ShapeID="_x0000_i1071" DrawAspect="Content" ObjectID="_1585491382" r:id="rId90"/>
        </w:object>
      </w:r>
      <w:r w:rsidRPr="008F74FE">
        <w:rPr>
          <w:b/>
          <w:bCs/>
          <w:sz w:val="24"/>
          <w:szCs w:val="24"/>
        </w:rPr>
        <w:t>d’</w:t>
      </w:r>
      <w:r w:rsidR="00E50DAC" w:rsidRPr="008F74FE">
        <w:rPr>
          <w:b/>
          <w:bCs/>
          <w:sz w:val="24"/>
          <w:szCs w:val="24"/>
        </w:rPr>
        <w:t>équation</w:t>
      </w:r>
      <w:r w:rsidRPr="008F74FE">
        <w:rPr>
          <w:b/>
          <w:bCs/>
          <w:sz w:val="24"/>
          <w:szCs w:val="24"/>
        </w:rPr>
        <w:t xml:space="preserve"> </w:t>
      </w:r>
      <w:r w:rsidRPr="008F74FE">
        <w:rPr>
          <w:b/>
          <w:bCs/>
          <w:position w:val="-10"/>
        </w:rPr>
        <w:object w:dxaOrig="1560" w:dyaOrig="320">
          <v:shape id="_x0000_i1072" type="#_x0000_t75" style="width:78pt;height:15.75pt" o:ole="">
            <v:imagedata r:id="rId91" o:title=""/>
          </v:shape>
          <o:OLEObject Type="Embed" ProgID="Equation.DSMT4" ShapeID="_x0000_i1072" DrawAspect="Content" ObjectID="_1585491383" r:id="rId92"/>
        </w:object>
      </w:r>
    </w:p>
    <w:p w:rsidR="00CF09B9" w:rsidRPr="008F74FE" w:rsidRDefault="00CF09B9" w:rsidP="00CF09B9">
      <w:pPr>
        <w:spacing w:after="0" w:line="240" w:lineRule="auto"/>
        <w:ind w:left="720"/>
        <w:rPr>
          <w:b/>
          <w:bCs/>
        </w:rPr>
      </w:pPr>
      <w:r w:rsidRPr="008F74FE">
        <w:rPr>
          <w:b/>
          <w:bCs/>
        </w:rPr>
        <w:t xml:space="preserve">a- montrer que le plan </w:t>
      </w:r>
      <w:r w:rsidRPr="008F74FE">
        <w:rPr>
          <w:b/>
          <w:bCs/>
          <w:position w:val="-14"/>
        </w:rPr>
        <w:object w:dxaOrig="440" w:dyaOrig="400">
          <v:shape id="_x0000_i1073" type="#_x0000_t75" style="width:21.75pt;height:20.25pt" o:ole="">
            <v:imagedata r:id="rId93" o:title=""/>
          </v:shape>
          <o:OLEObject Type="Embed" ProgID="Equation.DSMT4" ShapeID="_x0000_i1073" DrawAspect="Content" ObjectID="_1585491384" r:id="rId94"/>
        </w:object>
      </w:r>
      <w:r w:rsidRPr="008F74FE">
        <w:rPr>
          <w:b/>
          <w:bCs/>
        </w:rPr>
        <w:t xml:space="preserve">est tangent à la </w:t>
      </w:r>
      <w:r w:rsidR="00E50DAC" w:rsidRPr="008F74FE">
        <w:rPr>
          <w:b/>
          <w:bCs/>
        </w:rPr>
        <w:t>sphère</w:t>
      </w:r>
      <w:r w:rsidRPr="008F74FE">
        <w:rPr>
          <w:b/>
          <w:bCs/>
        </w:rPr>
        <w:t xml:space="preserve"> </w:t>
      </w:r>
      <w:r w:rsidRPr="008F74FE">
        <w:rPr>
          <w:b/>
          <w:bCs/>
          <w:position w:val="-14"/>
        </w:rPr>
        <w:object w:dxaOrig="400" w:dyaOrig="400">
          <v:shape id="_x0000_i1074" type="#_x0000_t75" style="width:20.25pt;height:20.25pt" o:ole="">
            <v:imagedata r:id="rId82" o:title=""/>
          </v:shape>
          <o:OLEObject Type="Embed" ProgID="Equation.DSMT4" ShapeID="_x0000_i1074" DrawAspect="Content" ObjectID="_1585491385" r:id="rId95"/>
        </w:object>
      </w:r>
    </w:p>
    <w:p w:rsidR="005818F6" w:rsidRPr="007239F3" w:rsidRDefault="00CF09B9" w:rsidP="007239F3">
      <w:pPr>
        <w:spacing w:after="0" w:line="240" w:lineRule="auto"/>
        <w:ind w:left="720"/>
        <w:rPr>
          <w:b/>
          <w:bCs/>
        </w:rPr>
      </w:pPr>
      <w:r w:rsidRPr="008F74FE">
        <w:rPr>
          <w:b/>
          <w:bCs/>
        </w:rPr>
        <w:t>b-</w:t>
      </w:r>
      <w:r w:rsidR="00E50DAC" w:rsidRPr="008F74FE">
        <w:rPr>
          <w:b/>
          <w:bCs/>
        </w:rPr>
        <w:t>déterminer</w:t>
      </w:r>
      <w:r w:rsidRPr="008F74FE">
        <w:rPr>
          <w:b/>
          <w:bCs/>
        </w:rPr>
        <w:t xml:space="preserve"> H intersection </w:t>
      </w:r>
      <w:proofErr w:type="gramStart"/>
      <w:r w:rsidRPr="008F74FE">
        <w:rPr>
          <w:b/>
          <w:bCs/>
        </w:rPr>
        <w:t xml:space="preserve">du </w:t>
      </w:r>
      <w:r w:rsidRPr="008F74FE">
        <w:rPr>
          <w:b/>
          <w:bCs/>
          <w:position w:val="-14"/>
        </w:rPr>
        <w:object w:dxaOrig="440" w:dyaOrig="400">
          <v:shape id="_x0000_i1075" type="#_x0000_t75" style="width:21.75pt;height:20.25pt" o:ole="">
            <v:imagedata r:id="rId93" o:title=""/>
          </v:shape>
          <o:OLEObject Type="Embed" ProgID="Equation.DSMT4" ShapeID="_x0000_i1075" DrawAspect="Content" ObjectID="_1585491386" r:id="rId96"/>
        </w:object>
      </w:r>
      <w:r w:rsidRPr="008F74FE">
        <w:rPr>
          <w:b/>
          <w:bCs/>
        </w:rPr>
        <w:t xml:space="preserve">et la </w:t>
      </w:r>
      <w:r w:rsidR="00E50DAC" w:rsidRPr="008F74FE">
        <w:rPr>
          <w:b/>
          <w:bCs/>
        </w:rPr>
        <w:t>sphère</w:t>
      </w:r>
      <w:proofErr w:type="gramEnd"/>
      <w:r w:rsidRPr="008F74FE">
        <w:rPr>
          <w:b/>
          <w:bCs/>
        </w:rPr>
        <w:t xml:space="preserve"> </w:t>
      </w:r>
      <w:r w:rsidRPr="008F74FE">
        <w:rPr>
          <w:b/>
          <w:bCs/>
          <w:position w:val="-14"/>
        </w:rPr>
        <w:object w:dxaOrig="400" w:dyaOrig="400">
          <v:shape id="_x0000_i1076" type="#_x0000_t75" style="width:20.25pt;height:20.25pt" o:ole="">
            <v:imagedata r:id="rId82" o:title=""/>
          </v:shape>
          <o:OLEObject Type="Embed" ProgID="Equation.DSMT4" ShapeID="_x0000_i1076" DrawAspect="Content" ObjectID="_1585491387" r:id="rId97"/>
        </w:object>
      </w:r>
      <w:r w:rsidRPr="008F74FE">
        <w:rPr>
          <w:b/>
          <w:bCs/>
        </w:rPr>
        <w:t xml:space="preserve"> </w:t>
      </w:r>
    </w:p>
    <w:p w:rsidR="005818F6" w:rsidRPr="008F74FE" w:rsidRDefault="005818F6" w:rsidP="005818F6">
      <w:pPr>
        <w:spacing w:after="0" w:line="240" w:lineRule="auto"/>
        <w:rPr>
          <w:b/>
          <w:bCs/>
          <w:sz w:val="20"/>
          <w:szCs w:val="20"/>
        </w:rPr>
      </w:pPr>
    </w:p>
    <w:p w:rsidR="005818F6" w:rsidRPr="008F74FE" w:rsidRDefault="005818F6" w:rsidP="00DB38DC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position w:val="-14"/>
          <w:sz w:val="24"/>
          <w:szCs w:val="24"/>
          <w:lang w:eastAsia="fr-FR"/>
        </w:rPr>
      </w:pPr>
      <w:r w:rsidRPr="008F74FE">
        <w:rPr>
          <w:rFonts w:asciiTheme="majorBidi" w:eastAsia="Times New Roman" w:hAnsiTheme="majorBidi" w:cstheme="majorBidi"/>
          <w:b/>
          <w:bCs/>
          <w:sz w:val="36"/>
          <w:szCs w:val="36"/>
          <w:highlight w:val="lightGray"/>
          <w:u w:val="single"/>
          <w:lang w:eastAsia="fr-FR" w:bidi="ar-MA"/>
        </w:rPr>
        <w:t>Exercice2</w:t>
      </w:r>
      <w:r w:rsidRPr="008F74FE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lang w:eastAsia="fr-FR" w:bidi="ar-MA"/>
        </w:rPr>
        <w:t xml:space="preserve"> </w:t>
      </w:r>
    </w:p>
    <w:p w:rsidR="005818F6" w:rsidRPr="008F74FE" w:rsidRDefault="00DB38DC" w:rsidP="00DB38DC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position w:val="-14"/>
          <w:sz w:val="24"/>
          <w:szCs w:val="24"/>
          <w:lang w:eastAsia="fr-FR"/>
        </w:rPr>
      </w:pPr>
      <w:r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>1</w:t>
      </w:r>
      <w:r w:rsidR="005818F6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-resoudre dans </w:t>
      </w:r>
      <w:r w:rsidR="005818F6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sym w:font="Euclid Extra" w:char="F0A3"/>
      </w:r>
      <w:r w:rsidR="005818F6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l’équation </w:t>
      </w:r>
      <w:r w:rsidRPr="008F74FE">
        <w:rPr>
          <w:b/>
          <w:bCs/>
          <w:position w:val="-16"/>
        </w:rPr>
        <w:object w:dxaOrig="1620" w:dyaOrig="440">
          <v:shape id="_x0000_i1077" type="#_x0000_t75" style="width:81pt;height:21.75pt" o:ole="">
            <v:imagedata r:id="rId98" o:title=""/>
          </v:shape>
          <o:OLEObject Type="Embed" ProgID="Equation.DSMT4" ShapeID="_x0000_i1077" DrawAspect="Content" ObjectID="_1585491388" r:id="rId99"/>
        </w:object>
      </w:r>
      <w:r w:rsidR="005818F6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> </w:t>
      </w:r>
    </w:p>
    <w:p w:rsidR="005818F6" w:rsidRPr="008F74FE" w:rsidRDefault="00DB38DC" w:rsidP="00DB38DC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</w:pPr>
      <w:r w:rsidRPr="008F74FE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2</w:t>
      </w:r>
      <w:r w:rsidR="005818F6" w:rsidRPr="008F74FE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 xml:space="preserve">- dans le plan complexe rapporté au repère orthonormé  </w:t>
      </w:r>
      <w:r w:rsidR="005818F6" w:rsidRPr="008F74FE">
        <w:rPr>
          <w:rFonts w:asciiTheme="majorBidi" w:eastAsia="Times New Roman" w:hAnsiTheme="majorBidi" w:cstheme="majorBidi"/>
          <w:b/>
          <w:bCs/>
          <w:position w:val="-18"/>
          <w:sz w:val="24"/>
          <w:szCs w:val="24"/>
          <w:lang w:eastAsia="fr-FR"/>
        </w:rPr>
        <w:object w:dxaOrig="840" w:dyaOrig="480">
          <v:shape id="_x0000_i1078" type="#_x0000_t75" style="width:42pt;height:24pt" o:ole="">
            <v:imagedata r:id="rId100" o:title=""/>
          </v:shape>
          <o:OLEObject Type="Embed" ProgID="Equation.DSMT4" ShapeID="_x0000_i1078" DrawAspect="Content" ObjectID="_1585491389" r:id="rId101"/>
        </w:object>
      </w:r>
      <w:r w:rsidR="005818F6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 ; on considère les points A ; B  et C  d’affixe respective  </w:t>
      </w:r>
      <w:r w:rsidRPr="008F74FE">
        <w:rPr>
          <w:b/>
          <w:bCs/>
          <w:position w:val="-12"/>
        </w:rPr>
        <w:object w:dxaOrig="740" w:dyaOrig="360">
          <v:shape id="_x0000_i1079" type="#_x0000_t75" style="width:36.75pt;height:18pt" o:ole="">
            <v:imagedata r:id="rId102" o:title=""/>
          </v:shape>
          <o:OLEObject Type="Embed" ProgID="Equation.DSMT4" ShapeID="_x0000_i1079" DrawAspect="Content" ObjectID="_1585491390" r:id="rId103"/>
        </w:object>
      </w:r>
      <w:r w:rsidR="005818F6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 ;</w:t>
      </w:r>
      <w:r w:rsidR="005818F6" w:rsidRPr="008F74FE">
        <w:rPr>
          <w:rFonts w:asciiTheme="majorBidi" w:eastAsia="Times New Roman" w:hAnsiTheme="majorBidi" w:cstheme="majorBidi"/>
          <w:b/>
          <w:bCs/>
          <w:position w:val="-12"/>
          <w:sz w:val="24"/>
          <w:szCs w:val="24"/>
          <w:lang w:eastAsia="fr-FR"/>
        </w:rPr>
        <w:t xml:space="preserve"> </w:t>
      </w:r>
      <w:r w:rsidRPr="008F74FE">
        <w:rPr>
          <w:b/>
          <w:bCs/>
          <w:position w:val="-12"/>
        </w:rPr>
        <w:object w:dxaOrig="800" w:dyaOrig="360">
          <v:shape id="_x0000_i1080" type="#_x0000_t75" style="width:39.75pt;height:18pt" o:ole="">
            <v:imagedata r:id="rId104" o:title=""/>
          </v:shape>
          <o:OLEObject Type="Embed" ProgID="Equation.DSMT4" ShapeID="_x0000_i1080" DrawAspect="Content" ObjectID="_1585491391" r:id="rId105"/>
        </w:object>
      </w:r>
      <w:r w:rsidR="005818F6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   et </w:t>
      </w:r>
      <w:r w:rsidRPr="008F74FE">
        <w:rPr>
          <w:b/>
          <w:bCs/>
          <w:position w:val="-12"/>
        </w:rPr>
        <w:object w:dxaOrig="900" w:dyaOrig="360">
          <v:shape id="_x0000_i1081" type="#_x0000_t75" style="width:45pt;height:18pt" o:ole="">
            <v:imagedata r:id="rId106" o:title=""/>
          </v:shape>
          <o:OLEObject Type="Embed" ProgID="Equation.DSMT4" ShapeID="_x0000_i1081" DrawAspect="Content" ObjectID="_1585491392" r:id="rId107"/>
        </w:object>
      </w:r>
      <w:r w:rsidR="005818F6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 </w:t>
      </w:r>
    </w:p>
    <w:p w:rsidR="005818F6" w:rsidRPr="008F74FE" w:rsidRDefault="00E50DAC" w:rsidP="004A4FFF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</w:pPr>
      <w:proofErr w:type="gramStart"/>
      <w:r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>écrire</w:t>
      </w:r>
      <w:proofErr w:type="gramEnd"/>
      <w:r w:rsidR="00DB38DC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 les </w:t>
      </w:r>
      <w:r w:rsidR="00DB38DC" w:rsidRPr="008F74FE">
        <w:rPr>
          <w:b/>
          <w:bCs/>
          <w:position w:val="-12"/>
        </w:rPr>
        <w:object w:dxaOrig="279" w:dyaOrig="360">
          <v:shape id="_x0000_i1082" type="#_x0000_t75" style="width:14.25pt;height:18pt" o:ole="">
            <v:imagedata r:id="rId108" o:title=""/>
          </v:shape>
          <o:OLEObject Type="Embed" ProgID="Equation.DSMT4" ShapeID="_x0000_i1082" DrawAspect="Content" ObjectID="_1585491393" r:id="rId109"/>
        </w:object>
      </w:r>
      <w:r w:rsidR="00DB38DC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 ;</w:t>
      </w:r>
      <w:r w:rsidR="00DB38DC" w:rsidRPr="008F74FE">
        <w:rPr>
          <w:rFonts w:asciiTheme="majorBidi" w:eastAsia="Times New Roman" w:hAnsiTheme="majorBidi" w:cstheme="majorBidi"/>
          <w:b/>
          <w:bCs/>
          <w:position w:val="-12"/>
          <w:sz w:val="24"/>
          <w:szCs w:val="24"/>
          <w:lang w:eastAsia="fr-FR"/>
        </w:rPr>
        <w:t xml:space="preserve"> </w:t>
      </w:r>
      <w:r w:rsidR="00DB38DC" w:rsidRPr="008F74FE">
        <w:rPr>
          <w:b/>
          <w:bCs/>
          <w:position w:val="-12"/>
        </w:rPr>
        <w:object w:dxaOrig="279" w:dyaOrig="360">
          <v:shape id="_x0000_i1083" type="#_x0000_t75" style="width:14.25pt;height:18pt" o:ole="">
            <v:imagedata r:id="rId110" o:title=""/>
          </v:shape>
          <o:OLEObject Type="Embed" ProgID="Equation.DSMT4" ShapeID="_x0000_i1083" DrawAspect="Content" ObjectID="_1585491394" r:id="rId111"/>
        </w:object>
      </w:r>
      <w:r w:rsidR="00DB38DC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   et </w:t>
      </w:r>
      <w:r w:rsidR="00DB38DC" w:rsidRPr="008F74FE">
        <w:rPr>
          <w:b/>
          <w:bCs/>
          <w:position w:val="-12"/>
        </w:rPr>
        <w:object w:dxaOrig="279" w:dyaOrig="360">
          <v:shape id="_x0000_i1084" type="#_x0000_t75" style="width:14.25pt;height:18pt" o:ole="">
            <v:imagedata r:id="rId112" o:title=""/>
          </v:shape>
          <o:OLEObject Type="Embed" ProgID="Equation.DSMT4" ShapeID="_x0000_i1084" DrawAspect="Content" ObjectID="_1585491395" r:id="rId113"/>
        </w:object>
      </w:r>
      <w:r w:rsidR="00DB38DC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 sous la forme </w:t>
      </w:r>
      <w:r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>trigonométrique</w:t>
      </w:r>
      <w:r w:rsidR="00DB38DC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 </w:t>
      </w:r>
    </w:p>
    <w:p w:rsidR="00DB38DC" w:rsidRPr="008F74FE" w:rsidRDefault="00DB38DC" w:rsidP="00DB38DC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</w:pPr>
      <w:r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3-a-calculer le module et l’argument du nombre complexe  </w:t>
      </w:r>
      <w:bookmarkStart w:id="0" w:name="_GoBack"/>
      <w:r w:rsidRPr="008F74FE">
        <w:rPr>
          <w:b/>
          <w:bCs/>
          <w:position w:val="-30"/>
        </w:rPr>
        <w:object w:dxaOrig="780" w:dyaOrig="680">
          <v:shape id="_x0000_i1085" type="#_x0000_t75" style="width:39pt;height:33.75pt" o:ole="">
            <v:imagedata r:id="rId114" o:title=""/>
          </v:shape>
          <o:OLEObject Type="Embed" ProgID="Equation.DSMT4" ShapeID="_x0000_i1085" DrawAspect="Content" ObjectID="_1585491396" r:id="rId115"/>
        </w:object>
      </w:r>
      <w:bookmarkEnd w:id="0"/>
      <w:r w:rsidR="005818F6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 </w:t>
      </w:r>
    </w:p>
    <w:p w:rsidR="005818F6" w:rsidRPr="008F74FE" w:rsidRDefault="00DB38DC" w:rsidP="00DB38DC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</w:pPr>
      <w:r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>b-</w:t>
      </w:r>
      <w:r w:rsidR="00E50DAC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>déduire</w:t>
      </w:r>
      <w:r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 la nature du triangle  ABC</w:t>
      </w:r>
      <w:r w:rsidR="005818F6" w:rsidRPr="008F74FE">
        <w:rPr>
          <w:rFonts w:asciiTheme="majorBidi" w:eastAsia="Times New Roman" w:hAnsiTheme="majorBidi" w:cstheme="majorBidi"/>
          <w:b/>
          <w:bCs/>
          <w:position w:val="-4"/>
          <w:sz w:val="24"/>
          <w:szCs w:val="24"/>
          <w:lang w:eastAsia="fr-FR" w:bidi="ar-MA"/>
        </w:rPr>
        <w:t xml:space="preserve"> </w:t>
      </w:r>
    </w:p>
    <w:p w:rsidR="005818F6" w:rsidRPr="008F74FE" w:rsidRDefault="005818F6" w:rsidP="005818F6">
      <w:pPr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lang w:eastAsia="fr-FR" w:bidi="ar-MA"/>
        </w:rPr>
      </w:pPr>
      <w:r w:rsidRPr="008F74FE">
        <w:rPr>
          <w:rFonts w:asciiTheme="majorBidi" w:eastAsia="Times New Roman" w:hAnsiTheme="majorBidi" w:cstheme="majorBidi"/>
          <w:b/>
          <w:bCs/>
          <w:sz w:val="36"/>
          <w:szCs w:val="36"/>
          <w:highlight w:val="lightGray"/>
          <w:u w:val="single"/>
          <w:lang w:eastAsia="fr-FR" w:bidi="ar-MA"/>
        </w:rPr>
        <w:t>Exercice3</w:t>
      </w:r>
    </w:p>
    <w:p w:rsidR="005818F6" w:rsidRPr="008F74FE" w:rsidRDefault="005A0814" w:rsidP="005818F6">
      <w:pPr>
        <w:rPr>
          <w:b/>
          <w:bCs/>
        </w:rPr>
      </w:pPr>
      <w:r w:rsidRPr="008F74FE">
        <w:rPr>
          <w:b/>
          <w:bCs/>
        </w:rPr>
        <w:t xml:space="preserve">Soit </w:t>
      </w:r>
      <w:r w:rsidR="00E50DAC">
        <w:rPr>
          <w:b/>
          <w:bCs/>
        </w:rPr>
        <w:t xml:space="preserve">D </w:t>
      </w:r>
      <w:r w:rsidR="00E50DAC" w:rsidRPr="008F74FE">
        <w:rPr>
          <w:b/>
          <w:bCs/>
        </w:rPr>
        <w:t>un</w:t>
      </w:r>
      <w:r w:rsidRPr="008F74FE">
        <w:rPr>
          <w:b/>
          <w:bCs/>
        </w:rPr>
        <w:t xml:space="preserve"> dé dont les six </w:t>
      </w:r>
      <w:r w:rsidR="00E50DAC" w:rsidRPr="008F74FE">
        <w:rPr>
          <w:b/>
          <w:bCs/>
        </w:rPr>
        <w:t>faces</w:t>
      </w:r>
      <w:r w:rsidRPr="008F74FE">
        <w:rPr>
          <w:b/>
          <w:bCs/>
        </w:rPr>
        <w:t xml:space="preserve"> sont </w:t>
      </w:r>
      <w:r w:rsidR="00E50DAC" w:rsidRPr="008F74FE">
        <w:rPr>
          <w:b/>
          <w:bCs/>
        </w:rPr>
        <w:t>numérote</w:t>
      </w:r>
      <w:r w:rsidRPr="008F74FE">
        <w:rPr>
          <w:b/>
          <w:bCs/>
        </w:rPr>
        <w:t xml:space="preserve"> comme suite  2-2-2-2-3-3</w:t>
      </w:r>
    </w:p>
    <w:p w:rsidR="005A0814" w:rsidRPr="008F74FE" w:rsidRDefault="005A0814" w:rsidP="005818F6">
      <w:pPr>
        <w:rPr>
          <w:b/>
          <w:bCs/>
        </w:rPr>
      </w:pPr>
      <w:r w:rsidRPr="008F74FE">
        <w:rPr>
          <w:b/>
          <w:bCs/>
        </w:rPr>
        <w:t xml:space="preserve">On suppose que </w:t>
      </w:r>
      <w:r w:rsidR="00E50DAC" w:rsidRPr="008F74FE">
        <w:rPr>
          <w:b/>
          <w:bCs/>
        </w:rPr>
        <w:t>tous</w:t>
      </w:r>
      <w:r w:rsidRPr="008F74FE">
        <w:rPr>
          <w:b/>
          <w:bCs/>
        </w:rPr>
        <w:t xml:space="preserve"> les faces sont </w:t>
      </w:r>
      <w:r w:rsidR="00E50DAC" w:rsidRPr="008F74FE">
        <w:rPr>
          <w:b/>
          <w:bCs/>
        </w:rPr>
        <w:t>équiprobables</w:t>
      </w:r>
    </w:p>
    <w:p w:rsidR="005A0814" w:rsidRPr="008F74FE" w:rsidRDefault="005A0814" w:rsidP="005818F6">
      <w:pPr>
        <w:rPr>
          <w:b/>
          <w:bCs/>
        </w:rPr>
      </w:pPr>
      <w:r w:rsidRPr="008F74FE">
        <w:rPr>
          <w:b/>
          <w:bCs/>
        </w:rPr>
        <w:t xml:space="preserve">Et soit </w:t>
      </w:r>
      <w:r w:rsidRPr="008F74FE">
        <w:rPr>
          <w:rFonts w:ascii="Times New Roman" w:hAnsi="Times New Roman" w:cs="Times New Roman"/>
          <w:b/>
          <w:bCs/>
        </w:rPr>
        <w:t>U</w:t>
      </w:r>
      <w:r w:rsidRPr="008F74FE">
        <w:rPr>
          <w:b/>
          <w:bCs/>
        </w:rPr>
        <w:t xml:space="preserve"> </w:t>
      </w:r>
      <w:r w:rsidR="00E50DAC" w:rsidRPr="008F74FE">
        <w:rPr>
          <w:b/>
          <w:bCs/>
        </w:rPr>
        <w:t>une</w:t>
      </w:r>
      <w:r w:rsidRPr="008F74FE">
        <w:rPr>
          <w:b/>
          <w:bCs/>
        </w:rPr>
        <w:t xml:space="preserve"> urne contenant 3boules rouges et 3 boules vertes indiscernable au touché</w:t>
      </w:r>
    </w:p>
    <w:p w:rsidR="005A0814" w:rsidRPr="008F74FE" w:rsidRDefault="005A0814" w:rsidP="005818F6">
      <w:pPr>
        <w:rPr>
          <w:b/>
          <w:bCs/>
        </w:rPr>
      </w:pPr>
      <w:r w:rsidRPr="008F74FE">
        <w:rPr>
          <w:b/>
          <w:bCs/>
        </w:rPr>
        <w:t xml:space="preserve">On lance le dé  et soit n  le nombre </w:t>
      </w:r>
      <w:r w:rsidR="00E50DAC" w:rsidRPr="008F74FE">
        <w:rPr>
          <w:b/>
          <w:bCs/>
        </w:rPr>
        <w:t>désignée</w:t>
      </w:r>
      <w:r w:rsidRPr="008F74FE">
        <w:rPr>
          <w:b/>
          <w:bCs/>
        </w:rPr>
        <w:t xml:space="preserve"> par le </w:t>
      </w:r>
      <w:r w:rsidR="00E50DAC" w:rsidRPr="008F74FE">
        <w:rPr>
          <w:b/>
          <w:bCs/>
        </w:rPr>
        <w:t>dé</w:t>
      </w:r>
      <w:r w:rsidR="00E50DAC">
        <w:rPr>
          <w:b/>
          <w:bCs/>
        </w:rPr>
        <w:t xml:space="preserve"> </w:t>
      </w:r>
      <w:r w:rsidR="00E50DAC" w:rsidRPr="008F74FE">
        <w:rPr>
          <w:b/>
          <w:bCs/>
        </w:rPr>
        <w:t>puis</w:t>
      </w:r>
      <w:r w:rsidRPr="008F74FE">
        <w:rPr>
          <w:b/>
          <w:bCs/>
        </w:rPr>
        <w:t xml:space="preserve"> on  tire </w:t>
      </w:r>
      <w:r w:rsidR="00E50DAC" w:rsidRPr="008F74FE">
        <w:rPr>
          <w:b/>
          <w:bCs/>
        </w:rPr>
        <w:t>aléatoirement</w:t>
      </w:r>
      <w:r w:rsidRPr="008F74FE">
        <w:rPr>
          <w:b/>
          <w:bCs/>
        </w:rPr>
        <w:t xml:space="preserve"> et </w:t>
      </w:r>
      <w:r w:rsidR="00E50DAC" w:rsidRPr="008F74FE">
        <w:rPr>
          <w:b/>
          <w:bCs/>
        </w:rPr>
        <w:t>simultanément</w:t>
      </w:r>
      <w:r w:rsidRPr="008F74FE">
        <w:rPr>
          <w:b/>
          <w:bCs/>
        </w:rPr>
        <w:t xml:space="preserve"> </w:t>
      </w:r>
    </w:p>
    <w:p w:rsidR="005818F6" w:rsidRPr="008F74FE" w:rsidRDefault="005A0814" w:rsidP="005A0814">
      <w:pPr>
        <w:rPr>
          <w:b/>
          <w:bCs/>
        </w:rPr>
      </w:pPr>
      <w:r w:rsidRPr="008F74FE">
        <w:rPr>
          <w:b/>
          <w:bCs/>
        </w:rPr>
        <w:t xml:space="preserve">N boules de l’urne </w:t>
      </w:r>
      <w:r w:rsidRPr="008F74FE">
        <w:rPr>
          <w:rFonts w:ascii="Times New Roman" w:hAnsi="Times New Roman" w:cs="Times New Roman"/>
          <w:b/>
          <w:bCs/>
        </w:rPr>
        <w:t>U</w:t>
      </w:r>
    </w:p>
    <w:p w:rsidR="005818F6" w:rsidRPr="008F74FE" w:rsidRDefault="005818F6" w:rsidP="005A0814">
      <w:pPr>
        <w:rPr>
          <w:b/>
          <w:bCs/>
        </w:rPr>
      </w:pPr>
      <w:r w:rsidRPr="008F74FE">
        <w:rPr>
          <w:b/>
          <w:bCs/>
        </w:rPr>
        <w:t>1-</w:t>
      </w:r>
      <w:r w:rsidR="005A0814" w:rsidRPr="008F74FE">
        <w:rPr>
          <w:b/>
          <w:bCs/>
        </w:rPr>
        <w:t xml:space="preserve">calculer la </w:t>
      </w:r>
      <w:r w:rsidR="00E50DAC" w:rsidRPr="008F74FE">
        <w:rPr>
          <w:b/>
          <w:bCs/>
        </w:rPr>
        <w:t>probabilité</w:t>
      </w:r>
      <w:r w:rsidR="005A0814" w:rsidRPr="008F74FE">
        <w:rPr>
          <w:b/>
          <w:bCs/>
        </w:rPr>
        <w:t xml:space="preserve"> </w:t>
      </w:r>
      <w:r w:rsidR="00E50DAC" w:rsidRPr="008F74FE">
        <w:rPr>
          <w:b/>
          <w:bCs/>
        </w:rPr>
        <w:t>de l’évènement</w:t>
      </w:r>
      <w:r w:rsidR="005A0814" w:rsidRPr="008F74FE">
        <w:rPr>
          <w:b/>
          <w:bCs/>
        </w:rPr>
        <w:t xml:space="preserve"> suivant</w:t>
      </w:r>
    </w:p>
    <w:p w:rsidR="005818F6" w:rsidRPr="008F74FE" w:rsidRDefault="005A0814" w:rsidP="005818F6">
      <w:pPr>
        <w:rPr>
          <w:b/>
          <w:bCs/>
        </w:rPr>
      </w:pPr>
      <w:r w:rsidRPr="008F74FE">
        <w:rPr>
          <w:b/>
          <w:bCs/>
        </w:rPr>
        <w:t>A</w:t>
      </w:r>
      <w:r w:rsidR="005818F6" w:rsidRPr="008F74FE">
        <w:rPr>
          <w:b/>
          <w:bCs/>
        </w:rPr>
        <w:t> : (tirer une boule rouge)-V :(tirer une boule verte)-</w:t>
      </w:r>
    </w:p>
    <w:p w:rsidR="005818F6" w:rsidRPr="008F74FE" w:rsidRDefault="005818F6" w:rsidP="008F74FE">
      <w:pPr>
        <w:rPr>
          <w:b/>
          <w:bCs/>
        </w:rPr>
      </w:pPr>
      <w:r w:rsidRPr="008F74FE">
        <w:rPr>
          <w:b/>
          <w:bCs/>
        </w:rPr>
        <w:t xml:space="preserve">B :(tirer </w:t>
      </w:r>
      <w:r w:rsidR="005A0814" w:rsidRPr="008F74FE">
        <w:rPr>
          <w:b/>
          <w:bCs/>
        </w:rPr>
        <w:t>au moins une boule rouge</w:t>
      </w:r>
      <w:r w:rsidRPr="008F74FE">
        <w:rPr>
          <w:b/>
          <w:bCs/>
        </w:rPr>
        <w:t>)</w:t>
      </w:r>
    </w:p>
    <w:p w:rsidR="005818F6" w:rsidRPr="008F74FE" w:rsidRDefault="008F74FE" w:rsidP="008F74FE">
      <w:pPr>
        <w:rPr>
          <w:b/>
          <w:bCs/>
        </w:rPr>
      </w:pPr>
      <w:r w:rsidRPr="008F74FE">
        <w:rPr>
          <w:b/>
          <w:bCs/>
        </w:rPr>
        <w:t>2-</w:t>
      </w:r>
      <w:r w:rsidR="005818F6" w:rsidRPr="008F74FE">
        <w:rPr>
          <w:b/>
          <w:bCs/>
        </w:rPr>
        <w:t xml:space="preserve">soit X la variable aléatoire  liée au nombre de boules </w:t>
      </w:r>
      <w:r w:rsidRPr="008F74FE">
        <w:rPr>
          <w:b/>
          <w:bCs/>
        </w:rPr>
        <w:t>rouge</w:t>
      </w:r>
      <w:r w:rsidR="005818F6" w:rsidRPr="008F74FE">
        <w:rPr>
          <w:b/>
          <w:bCs/>
        </w:rPr>
        <w:t xml:space="preserve"> tirer</w:t>
      </w:r>
    </w:p>
    <w:p w:rsidR="005818F6" w:rsidRPr="008F74FE" w:rsidRDefault="005818F6" w:rsidP="005818F6">
      <w:pPr>
        <w:rPr>
          <w:b/>
          <w:bCs/>
        </w:rPr>
      </w:pPr>
      <w:r w:rsidRPr="008F74FE">
        <w:rPr>
          <w:b/>
          <w:bCs/>
        </w:rPr>
        <w:t>a-donner l’ensemble des valeurs de X   x(</w:t>
      </w:r>
      <w:r w:rsidRPr="008F74FE">
        <w:rPr>
          <w:rFonts w:ascii="Times New Roman" w:hAnsi="Times New Roman" w:cs="Times New Roman"/>
          <w:b/>
          <w:bCs/>
        </w:rPr>
        <w:t>Ω</w:t>
      </w:r>
      <w:r w:rsidRPr="008F74FE">
        <w:rPr>
          <w:b/>
          <w:bCs/>
        </w:rPr>
        <w:t>)</w:t>
      </w:r>
    </w:p>
    <w:p w:rsidR="005818F6" w:rsidRPr="008F74FE" w:rsidRDefault="005818F6" w:rsidP="005818F6">
      <w:pPr>
        <w:rPr>
          <w:b/>
          <w:bCs/>
        </w:rPr>
      </w:pPr>
      <w:r w:rsidRPr="008F74FE">
        <w:rPr>
          <w:b/>
          <w:bCs/>
        </w:rPr>
        <w:t>b-déterminer la loi de probabilité de X</w:t>
      </w:r>
    </w:p>
    <w:p w:rsidR="00011898" w:rsidRPr="008F74FE" w:rsidRDefault="00011898" w:rsidP="005818F6">
      <w:pPr>
        <w:rPr>
          <w:b/>
          <w:bCs/>
        </w:rPr>
      </w:pPr>
    </w:p>
    <w:sectPr w:rsidR="00011898" w:rsidRPr="008F74FE" w:rsidSect="005818F6">
      <w:headerReference w:type="even" r:id="rId116"/>
      <w:headerReference w:type="default" r:id="rId117"/>
      <w:headerReference w:type="first" r:id="rId11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AC" w:rsidRDefault="00BB1CAC" w:rsidP="007239F3">
      <w:pPr>
        <w:spacing w:after="0" w:line="240" w:lineRule="auto"/>
      </w:pPr>
      <w:r>
        <w:separator/>
      </w:r>
    </w:p>
  </w:endnote>
  <w:endnote w:type="continuationSeparator" w:id="0">
    <w:p w:rsidR="00BB1CAC" w:rsidRDefault="00BB1CAC" w:rsidP="0072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AC" w:rsidRDefault="00BB1CAC" w:rsidP="007239F3">
      <w:pPr>
        <w:spacing w:after="0" w:line="240" w:lineRule="auto"/>
      </w:pPr>
      <w:r>
        <w:separator/>
      </w:r>
    </w:p>
  </w:footnote>
  <w:footnote w:type="continuationSeparator" w:id="0">
    <w:p w:rsidR="00BB1CAC" w:rsidRDefault="00BB1CAC" w:rsidP="0072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3" w:rsidRDefault="00BB1C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5719" o:spid="_x0000_s2050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www.0et1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3" w:rsidRDefault="00BB1C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5720" o:spid="_x0000_s2051" type="#_x0000_t136" style="position:absolute;margin-left:0;margin-top:0;width:519.55pt;height:119.9pt;rotation:315;z-index:-251653120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www.0et1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3" w:rsidRDefault="00BB1C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5718" o:spid="_x0000_s2049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www.0et1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85B"/>
    <w:multiLevelType w:val="hybridMultilevel"/>
    <w:tmpl w:val="F3D846EC"/>
    <w:lvl w:ilvl="0" w:tplc="C5E09BB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05C"/>
    <w:multiLevelType w:val="hybridMultilevel"/>
    <w:tmpl w:val="78A61BA2"/>
    <w:lvl w:ilvl="0" w:tplc="74C62CC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68DD"/>
    <w:multiLevelType w:val="hybridMultilevel"/>
    <w:tmpl w:val="015A242C"/>
    <w:lvl w:ilvl="0" w:tplc="D8BE98B0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D6D59"/>
    <w:multiLevelType w:val="hybridMultilevel"/>
    <w:tmpl w:val="2AFEA71E"/>
    <w:lvl w:ilvl="0" w:tplc="93243C8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F62FD"/>
    <w:multiLevelType w:val="hybridMultilevel"/>
    <w:tmpl w:val="848C5732"/>
    <w:lvl w:ilvl="0" w:tplc="D7D825E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6"/>
    <w:rsid w:val="00011898"/>
    <w:rsid w:val="000E0086"/>
    <w:rsid w:val="004A4FFF"/>
    <w:rsid w:val="00531780"/>
    <w:rsid w:val="005818F6"/>
    <w:rsid w:val="005A0814"/>
    <w:rsid w:val="005E0783"/>
    <w:rsid w:val="005F78F8"/>
    <w:rsid w:val="00705A48"/>
    <w:rsid w:val="007239F3"/>
    <w:rsid w:val="008F74FE"/>
    <w:rsid w:val="00BB1CAC"/>
    <w:rsid w:val="00CF09B9"/>
    <w:rsid w:val="00DB38DC"/>
    <w:rsid w:val="00E50DAC"/>
    <w:rsid w:val="00F706B4"/>
    <w:rsid w:val="00F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8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9F3"/>
  </w:style>
  <w:style w:type="paragraph" w:styleId="Pieddepage">
    <w:name w:val="footer"/>
    <w:basedOn w:val="Normal"/>
    <w:link w:val="PieddepageCar"/>
    <w:uiPriority w:val="99"/>
    <w:unhideWhenUsed/>
    <w:rsid w:val="0072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8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9F3"/>
  </w:style>
  <w:style w:type="paragraph" w:styleId="Pieddepage">
    <w:name w:val="footer"/>
    <w:basedOn w:val="Normal"/>
    <w:link w:val="PieddepageCar"/>
    <w:uiPriority w:val="99"/>
    <w:unhideWhenUsed/>
    <w:rsid w:val="0072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eader" Target="header2.xml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image" Target="media/image36.wmf"/><Relationship Id="rId112" Type="http://schemas.openxmlformats.org/officeDocument/2006/relationships/image" Target="media/image4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0.bin"/><Relationship Id="rId118" Type="http://schemas.openxmlformats.org/officeDocument/2006/relationships/header" Target="header3.xml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4.wmf"/><Relationship Id="rId54" Type="http://schemas.openxmlformats.org/officeDocument/2006/relationships/oleObject" Target="embeddings/oleObject26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7.wmf"/><Relationship Id="rId11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2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image" Target="media/image26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5.wmf"/><Relationship Id="rId115" Type="http://schemas.openxmlformats.org/officeDocument/2006/relationships/oleObject" Target="embeddings/oleObject61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6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93" Type="http://schemas.openxmlformats.org/officeDocument/2006/relationships/image" Target="media/image38.wmf"/><Relationship Id="rId98" Type="http://schemas.openxmlformats.org/officeDocument/2006/relationships/image" Target="media/image39.wmf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4.bin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2017-03-31T14:59:00Z</cp:lastPrinted>
  <dcterms:created xsi:type="dcterms:W3CDTF">2017-03-31T13:27:00Z</dcterms:created>
  <dcterms:modified xsi:type="dcterms:W3CDTF">2018-04-17T16:27:00Z</dcterms:modified>
</cp:coreProperties>
</file>